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7" w:rsidRPr="00A46874" w:rsidRDefault="00992687" w:rsidP="004A38FF">
      <w:pPr>
        <w:spacing w:before="120"/>
        <w:jc w:val="both"/>
        <w:rPr>
          <w:rFonts w:ascii="Bell MT" w:hAnsi="Bell MT"/>
          <w:b/>
        </w:rPr>
      </w:pPr>
      <w:r w:rsidRPr="00A46874">
        <w:rPr>
          <w:rFonts w:ascii="Bell MT" w:hAnsi="Bell MT"/>
          <w:b/>
        </w:rPr>
        <w:t xml:space="preserve">Lilian Mathieu - </w:t>
      </w:r>
      <w:r w:rsidRPr="00A46874">
        <w:rPr>
          <w:rFonts w:ascii="Bell MT" w:hAnsi="Bell MT" w:cs="Arial"/>
          <w:b/>
        </w:rPr>
        <w:t>La traite des êtres humains</w:t>
      </w:r>
      <w:r w:rsidRPr="00A46874">
        <w:rPr>
          <w:rFonts w:ascii="Bell MT" w:hAnsi="Bell MT"/>
          <w:b/>
        </w:rPr>
        <w:t xml:space="preserve"> – </w:t>
      </w:r>
      <w:proofErr w:type="spellStart"/>
      <w:r w:rsidRPr="00A46874">
        <w:rPr>
          <w:rFonts w:ascii="Bell MT" w:hAnsi="Bell MT"/>
          <w:b/>
        </w:rPr>
        <w:t>Unipop</w:t>
      </w:r>
      <w:proofErr w:type="spellEnd"/>
      <w:r w:rsidRPr="00A46874">
        <w:rPr>
          <w:rFonts w:ascii="Bell MT" w:hAnsi="Bell MT"/>
          <w:b/>
        </w:rPr>
        <w:t xml:space="preserve"> de Lyon – mai-juin 2017</w:t>
      </w:r>
    </w:p>
    <w:p w:rsidR="004828BA" w:rsidRPr="00A46874" w:rsidRDefault="004828BA" w:rsidP="004A38FF">
      <w:pPr>
        <w:spacing w:before="120"/>
        <w:jc w:val="both"/>
        <w:rPr>
          <w:rFonts w:ascii="Bell MT" w:hAnsi="Bell MT"/>
          <w:b/>
        </w:rPr>
      </w:pPr>
    </w:p>
    <w:p w:rsidR="00992687" w:rsidRPr="00A46874" w:rsidRDefault="00992687" w:rsidP="00992687">
      <w:pPr>
        <w:spacing w:before="120"/>
        <w:jc w:val="center"/>
        <w:rPr>
          <w:rFonts w:ascii="Bell MT" w:hAnsi="Bell MT"/>
          <w:b/>
        </w:rPr>
      </w:pPr>
      <w:r w:rsidRPr="00A46874">
        <w:rPr>
          <w:rFonts w:ascii="Bell MT" w:hAnsi="Bell MT"/>
          <w:b/>
        </w:rPr>
        <w:t>Bibliographie</w:t>
      </w:r>
    </w:p>
    <w:p w:rsidR="00F96D49" w:rsidRPr="00A46874" w:rsidRDefault="00F96D49" w:rsidP="004A38FF">
      <w:pPr>
        <w:spacing w:before="120"/>
        <w:jc w:val="both"/>
        <w:rPr>
          <w:rFonts w:ascii="Bell MT" w:hAnsi="Bell MT"/>
        </w:rPr>
      </w:pPr>
    </w:p>
    <w:p w:rsidR="00F04310" w:rsidRPr="00A46874" w:rsidRDefault="00F04310" w:rsidP="004A38FF">
      <w:pPr>
        <w:spacing w:before="120"/>
        <w:jc w:val="both"/>
        <w:rPr>
          <w:rFonts w:ascii="Bell MT" w:hAnsi="Bell MT" w:cs="Times"/>
          <w:lang w:val="en-US"/>
        </w:rPr>
      </w:pPr>
      <w:r w:rsidRPr="00A46874">
        <w:rPr>
          <w:rFonts w:ascii="Bell MT" w:hAnsi="Bell MT" w:cs="Times"/>
          <w:lang w:val="en-US"/>
        </w:rPr>
        <w:t xml:space="preserve">Bernstein </w:t>
      </w:r>
      <w:r w:rsidR="00A55262" w:rsidRPr="00A46874">
        <w:rPr>
          <w:rFonts w:ascii="Bell MT" w:hAnsi="Bell MT" w:cs="Times"/>
          <w:lang w:val="en-US"/>
        </w:rPr>
        <w:t>E.</w:t>
      </w:r>
      <w:r w:rsidRPr="00A46874">
        <w:rPr>
          <w:rFonts w:ascii="Bell MT" w:hAnsi="Bell MT" w:cs="Times"/>
          <w:lang w:val="en-US"/>
        </w:rPr>
        <w:t xml:space="preserve"> (2010), « Militarized Humanitarianism Meets </w:t>
      </w:r>
      <w:proofErr w:type="spellStart"/>
      <w:r w:rsidRPr="00A46874">
        <w:rPr>
          <w:rFonts w:ascii="Bell MT" w:hAnsi="Bell MT" w:cs="Times"/>
          <w:lang w:val="en-US"/>
        </w:rPr>
        <w:t>Carceral</w:t>
      </w:r>
      <w:proofErr w:type="spellEnd"/>
      <w:r w:rsidRPr="00A46874">
        <w:rPr>
          <w:rFonts w:ascii="Bell MT" w:hAnsi="Bell MT" w:cs="Times"/>
          <w:lang w:val="en-US"/>
        </w:rPr>
        <w:t xml:space="preserve"> Feminism: The Politics of Sex, Rights, and Freedom in Contemporary </w:t>
      </w:r>
      <w:proofErr w:type="spellStart"/>
      <w:r w:rsidRPr="00A46874">
        <w:rPr>
          <w:rFonts w:ascii="Bell MT" w:hAnsi="Bell MT" w:cs="Times"/>
          <w:lang w:val="en-US"/>
        </w:rPr>
        <w:t>Antitrafficking</w:t>
      </w:r>
      <w:proofErr w:type="spellEnd"/>
      <w:r w:rsidRPr="00A46874">
        <w:rPr>
          <w:rFonts w:ascii="Bell MT" w:hAnsi="Bell MT" w:cs="Times"/>
          <w:lang w:val="en-US"/>
        </w:rPr>
        <w:t xml:space="preserve"> Campaigns », </w:t>
      </w:r>
      <w:r w:rsidRPr="00A46874">
        <w:rPr>
          <w:rFonts w:ascii="Bell MT" w:hAnsi="Bell MT" w:cs="Times"/>
          <w:i/>
          <w:iCs/>
          <w:lang w:val="en-US"/>
        </w:rPr>
        <w:t>Signs</w:t>
      </w:r>
      <w:r w:rsidRPr="00A46874">
        <w:rPr>
          <w:rFonts w:ascii="Bell MT" w:hAnsi="Bell MT" w:cs="Times"/>
          <w:lang w:val="en-US"/>
        </w:rPr>
        <w:t>, 36 (1), p. 45-71.</w:t>
      </w:r>
    </w:p>
    <w:p w:rsidR="00A55262" w:rsidRPr="00A46874" w:rsidRDefault="00A55262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 w:cs="Times"/>
        </w:rPr>
        <w:t xml:space="preserve">Bousquet D., Geoffroy G. (2011), </w:t>
      </w:r>
      <w:r w:rsidRPr="00A46874">
        <w:rPr>
          <w:rFonts w:ascii="Bell MT" w:hAnsi="Bell MT" w:cs="Times"/>
          <w:i/>
        </w:rPr>
        <w:t>Prostitution : l’exigence de responsabilité. En finir avec le mythe du « plus vieux métier du monde »</w:t>
      </w:r>
      <w:r w:rsidRPr="00A46874">
        <w:rPr>
          <w:rFonts w:ascii="Bell MT" w:hAnsi="Bell MT" w:cs="Times"/>
        </w:rPr>
        <w:t xml:space="preserve">, Assemblée nationale, Commission des lois, n° 3334 ; </w:t>
      </w:r>
      <w:hyperlink r:id="rId4" w:history="1">
        <w:r w:rsidRPr="00A46874">
          <w:rPr>
            <w:rStyle w:val="Lienhypertexte"/>
            <w:rFonts w:ascii="Bell MT" w:hAnsi="Bell MT"/>
          </w:rPr>
          <w:t>http://www.assemblee-nationale.fr/13/rap-info/i3334.asp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>Chaumont J.-M. (</w:t>
      </w:r>
      <w:proofErr w:type="spellStart"/>
      <w:r w:rsidRPr="00A46874">
        <w:rPr>
          <w:rFonts w:ascii="Bell MT" w:hAnsi="Bell MT"/>
        </w:rPr>
        <w:t>dir</w:t>
      </w:r>
      <w:proofErr w:type="spellEnd"/>
      <w:r w:rsidRPr="00A46874">
        <w:rPr>
          <w:rFonts w:ascii="Bell MT" w:hAnsi="Bell MT"/>
        </w:rPr>
        <w:t xml:space="preserve">.) (2008), « Traite et prostitution : discours engagés et regards critiques (1880-2008 », </w:t>
      </w:r>
      <w:r w:rsidRPr="00A46874">
        <w:rPr>
          <w:rFonts w:ascii="Bell MT" w:hAnsi="Bell MT"/>
          <w:i/>
        </w:rPr>
        <w:t>Recherches sociologiques et anthropologiques</w:t>
      </w:r>
      <w:r w:rsidRPr="00A46874">
        <w:rPr>
          <w:rFonts w:ascii="Bell MT" w:hAnsi="Bell MT"/>
        </w:rPr>
        <w:t xml:space="preserve">, 39 (1) ; </w:t>
      </w:r>
      <w:hyperlink r:id="rId5" w:history="1">
        <w:r w:rsidRPr="00A46874">
          <w:rPr>
            <w:rStyle w:val="Lienhypertexte"/>
            <w:rFonts w:ascii="Bell MT" w:hAnsi="Bell MT"/>
          </w:rPr>
          <w:t>https://rsa.revues.org/398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Chaumont J.-M. (2009), </w:t>
      </w:r>
      <w:r w:rsidRPr="00A46874">
        <w:rPr>
          <w:rFonts w:ascii="Bell MT" w:hAnsi="Bell MT"/>
          <w:i/>
        </w:rPr>
        <w:t>Le Mythe de traite des blanches. Enquête sur la fabrication d’un fléau</w:t>
      </w:r>
      <w:r w:rsidRPr="00A46874">
        <w:rPr>
          <w:rFonts w:ascii="Bell MT" w:hAnsi="Bell MT"/>
        </w:rPr>
        <w:t>, Paris, La Découverte.</w:t>
      </w:r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Chaumont J.-M., </w:t>
      </w:r>
      <w:proofErr w:type="spellStart"/>
      <w:r w:rsidRPr="00A46874">
        <w:rPr>
          <w:rFonts w:ascii="Bell MT" w:hAnsi="Bell MT"/>
        </w:rPr>
        <w:t>Machiels</w:t>
      </w:r>
      <w:proofErr w:type="spellEnd"/>
      <w:r w:rsidRPr="00A46874">
        <w:rPr>
          <w:rFonts w:ascii="Bell MT" w:hAnsi="Bell MT"/>
        </w:rPr>
        <w:t xml:space="preserve"> C. (</w:t>
      </w:r>
      <w:proofErr w:type="spellStart"/>
      <w:r w:rsidRPr="00A46874">
        <w:rPr>
          <w:rFonts w:ascii="Bell MT" w:hAnsi="Bell MT"/>
        </w:rPr>
        <w:t>dir</w:t>
      </w:r>
      <w:proofErr w:type="spellEnd"/>
      <w:r w:rsidRPr="00A46874">
        <w:rPr>
          <w:rFonts w:ascii="Bell MT" w:hAnsi="Bell MT"/>
        </w:rPr>
        <w:t xml:space="preserve">.) (2009), </w:t>
      </w:r>
      <w:r w:rsidRPr="00A46874">
        <w:rPr>
          <w:rFonts w:ascii="Bell MT" w:hAnsi="Bell MT"/>
          <w:i/>
        </w:rPr>
        <w:t>Du sordide au mythe. L’affaire de la traite des blanches (Bruxelles, 1880)</w:t>
      </w:r>
      <w:r w:rsidRPr="00A46874">
        <w:rPr>
          <w:rFonts w:ascii="Bell MT" w:hAnsi="Bell MT"/>
        </w:rPr>
        <w:t xml:space="preserve">, Louvain, Presses universitaires de Louvain ; </w:t>
      </w:r>
      <w:hyperlink r:id="rId6" w:history="1">
        <w:r w:rsidRPr="00A46874">
          <w:rPr>
            <w:rStyle w:val="Lienhypertexte"/>
            <w:rFonts w:ascii="Bell MT" w:hAnsi="Bell MT"/>
          </w:rPr>
          <w:t>http://books.openedition.org/pucl/731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Corbin A. (1982 [1978]), </w:t>
      </w:r>
      <w:r w:rsidRPr="00A46874">
        <w:rPr>
          <w:rFonts w:ascii="Bell MT" w:hAnsi="Bell MT"/>
          <w:i/>
        </w:rPr>
        <w:t>Les Filles de noce</w:t>
      </w:r>
      <w:r w:rsidRPr="00A46874">
        <w:rPr>
          <w:rFonts w:ascii="Bell MT" w:hAnsi="Bell MT"/>
        </w:rPr>
        <w:t>, Paris, Flammarion.</w:t>
      </w:r>
    </w:p>
    <w:p w:rsidR="004A38FF" w:rsidRPr="00A46874" w:rsidRDefault="004A38FF" w:rsidP="004A38FF">
      <w:pPr>
        <w:spacing w:before="120"/>
        <w:jc w:val="both"/>
        <w:rPr>
          <w:rFonts w:ascii="Bell MT" w:hAnsi="Bell MT" w:cs="Times"/>
        </w:rPr>
      </w:pPr>
      <w:r w:rsidRPr="00A46874">
        <w:rPr>
          <w:rFonts w:ascii="Bell MT" w:hAnsi="Bell MT" w:cs="Times"/>
        </w:rPr>
        <w:t xml:space="preserve">Davies J. (2009), </w:t>
      </w:r>
      <w:r w:rsidRPr="00A46874">
        <w:rPr>
          <w:rFonts w:ascii="Bell MT" w:hAnsi="Bell MT" w:cs="Times"/>
          <w:i/>
        </w:rPr>
        <w:t>“</w:t>
      </w:r>
      <w:proofErr w:type="spellStart"/>
      <w:r w:rsidRPr="00A46874">
        <w:rPr>
          <w:rFonts w:ascii="Bell MT" w:hAnsi="Bell MT" w:cs="Times"/>
          <w:i/>
        </w:rPr>
        <w:t>My</w:t>
      </w:r>
      <w:proofErr w:type="spellEnd"/>
      <w:r w:rsidRPr="00A46874">
        <w:rPr>
          <w:rFonts w:ascii="Bell MT" w:hAnsi="Bell MT" w:cs="Times"/>
          <w:i/>
        </w:rPr>
        <w:t xml:space="preserve"> Name Is Not Natasha”. How </w:t>
      </w:r>
      <w:proofErr w:type="spellStart"/>
      <w:r w:rsidRPr="00A46874">
        <w:rPr>
          <w:rFonts w:ascii="Bell MT" w:hAnsi="Bell MT" w:cs="Times"/>
          <w:i/>
        </w:rPr>
        <w:t>AlbanianWomen</w:t>
      </w:r>
      <w:proofErr w:type="spellEnd"/>
      <w:r w:rsidRPr="00A46874">
        <w:rPr>
          <w:rFonts w:ascii="Bell MT" w:hAnsi="Bell MT" w:cs="Times"/>
          <w:i/>
        </w:rPr>
        <w:t xml:space="preserve"> in France Use </w:t>
      </w:r>
      <w:proofErr w:type="spellStart"/>
      <w:r w:rsidRPr="00A46874">
        <w:rPr>
          <w:rFonts w:ascii="Bell MT" w:hAnsi="Bell MT" w:cs="Times"/>
          <w:i/>
        </w:rPr>
        <w:t>Trafficking</w:t>
      </w:r>
      <w:proofErr w:type="spellEnd"/>
      <w:r w:rsidRPr="00A46874">
        <w:rPr>
          <w:rFonts w:ascii="Bell MT" w:hAnsi="Bell MT" w:cs="Times"/>
          <w:i/>
        </w:rPr>
        <w:t xml:space="preserve"> to </w:t>
      </w:r>
      <w:proofErr w:type="spellStart"/>
      <w:r w:rsidRPr="00A46874">
        <w:rPr>
          <w:rFonts w:ascii="Bell MT" w:hAnsi="Bell MT" w:cs="Times"/>
          <w:i/>
        </w:rPr>
        <w:t>Overcome</w:t>
      </w:r>
      <w:proofErr w:type="spellEnd"/>
      <w:r w:rsidRPr="00A46874">
        <w:rPr>
          <w:rFonts w:ascii="Bell MT" w:hAnsi="Bell MT" w:cs="Times"/>
          <w:i/>
        </w:rPr>
        <w:t xml:space="preserve"> Social Exclusion (1998-2001)</w:t>
      </w:r>
      <w:r w:rsidRPr="00A46874">
        <w:rPr>
          <w:rFonts w:ascii="Bell MT" w:hAnsi="Bell MT" w:cs="Times"/>
        </w:rPr>
        <w:t xml:space="preserve">, Amsterdam, Amsterdam </w:t>
      </w:r>
      <w:proofErr w:type="spellStart"/>
      <w:r w:rsidRPr="00A46874">
        <w:rPr>
          <w:rFonts w:ascii="Bell MT" w:hAnsi="Bell MT" w:cs="Times"/>
        </w:rPr>
        <w:t>UniversityPress</w:t>
      </w:r>
      <w:proofErr w:type="spellEnd"/>
      <w:r w:rsidR="0094647E" w:rsidRPr="00A46874">
        <w:rPr>
          <w:rFonts w:ascii="Bell MT" w:hAnsi="Bell MT" w:cs="Times"/>
        </w:rPr>
        <w:t xml:space="preserve"> ; </w:t>
      </w:r>
      <w:hyperlink r:id="rId7" w:history="1">
        <w:r w:rsidR="0094647E" w:rsidRPr="00A46874">
          <w:rPr>
            <w:rStyle w:val="Lienhypertexte"/>
            <w:rFonts w:ascii="Bell MT" w:hAnsi="Bell MT" w:cs="Times"/>
          </w:rPr>
          <w:t>http://oapen.org/search?identifier=341452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 w:cs="Times"/>
        </w:rPr>
      </w:pPr>
      <w:proofErr w:type="spellStart"/>
      <w:r w:rsidRPr="00A46874">
        <w:rPr>
          <w:rFonts w:ascii="Bell MT" w:hAnsi="Bell MT" w:cs="Times"/>
        </w:rPr>
        <w:t>Doezema</w:t>
      </w:r>
      <w:proofErr w:type="spellEnd"/>
      <w:r w:rsidRPr="00A46874">
        <w:rPr>
          <w:rFonts w:ascii="Bell MT" w:hAnsi="Bell MT" w:cs="Times"/>
        </w:rPr>
        <w:t xml:space="preserve"> J. (2010), </w:t>
      </w:r>
      <w:proofErr w:type="spellStart"/>
      <w:r w:rsidRPr="00A46874">
        <w:rPr>
          <w:rFonts w:ascii="Bell MT" w:hAnsi="Bell MT" w:cs="Times"/>
          <w:i/>
        </w:rPr>
        <w:t>Sex</w:t>
      </w:r>
      <w:proofErr w:type="spellEnd"/>
      <w:r w:rsidRPr="00A46874">
        <w:rPr>
          <w:rFonts w:ascii="Bell MT" w:hAnsi="Bell MT" w:cs="Times"/>
          <w:i/>
        </w:rPr>
        <w:t xml:space="preserve"> Slaves and </w:t>
      </w:r>
      <w:proofErr w:type="spellStart"/>
      <w:r w:rsidRPr="00A46874">
        <w:rPr>
          <w:rFonts w:ascii="Bell MT" w:hAnsi="Bell MT" w:cs="Times"/>
          <w:i/>
        </w:rPr>
        <w:t>Discourse</w:t>
      </w:r>
      <w:proofErr w:type="spellEnd"/>
      <w:r w:rsidRPr="00A46874">
        <w:rPr>
          <w:rFonts w:ascii="Bell MT" w:hAnsi="Bell MT" w:cs="Times"/>
          <w:i/>
        </w:rPr>
        <w:t xml:space="preserve"> Masters. The Construction of </w:t>
      </w:r>
      <w:proofErr w:type="spellStart"/>
      <w:r w:rsidRPr="00A46874">
        <w:rPr>
          <w:rFonts w:ascii="Bell MT" w:hAnsi="Bell MT" w:cs="Times"/>
          <w:i/>
        </w:rPr>
        <w:t>Trafficking</w:t>
      </w:r>
      <w:proofErr w:type="spellEnd"/>
      <w:r w:rsidRPr="00A46874">
        <w:rPr>
          <w:rFonts w:ascii="Bell MT" w:hAnsi="Bell MT" w:cs="Times"/>
        </w:rPr>
        <w:t>, Londres, Zed Book.</w:t>
      </w:r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Farge A., Revel J. (1988), </w:t>
      </w:r>
      <w:r w:rsidRPr="00A46874">
        <w:rPr>
          <w:rFonts w:ascii="Bell MT" w:hAnsi="Bell MT"/>
          <w:i/>
        </w:rPr>
        <w:t>Logiques de la foule. L’affaire des enlèvements d’enfants</w:t>
      </w:r>
      <w:r w:rsidRPr="00A46874">
        <w:rPr>
          <w:rFonts w:ascii="Bell MT" w:hAnsi="Bell MT"/>
        </w:rPr>
        <w:t xml:space="preserve">, Paris, Seuil. </w:t>
      </w:r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Fine G.A. (1992), </w:t>
      </w:r>
      <w:proofErr w:type="spellStart"/>
      <w:r w:rsidRPr="00A46874">
        <w:rPr>
          <w:rFonts w:ascii="Bell MT" w:hAnsi="Bell MT"/>
          <w:i/>
        </w:rPr>
        <w:t>Manufacturing</w:t>
      </w:r>
      <w:proofErr w:type="spellEnd"/>
      <w:r w:rsidRPr="00A46874">
        <w:rPr>
          <w:rFonts w:ascii="Bell MT" w:hAnsi="Bell MT"/>
          <w:i/>
        </w:rPr>
        <w:t xml:space="preserve"> Tales</w:t>
      </w:r>
      <w:r w:rsidRPr="00A46874">
        <w:rPr>
          <w:rFonts w:ascii="Bell MT" w:hAnsi="Bell MT"/>
        </w:rPr>
        <w:t xml:space="preserve">, Knoxville, </w:t>
      </w:r>
      <w:proofErr w:type="spellStart"/>
      <w:r w:rsidRPr="00A46874">
        <w:rPr>
          <w:rFonts w:ascii="Bell MT" w:hAnsi="Bell MT"/>
        </w:rPr>
        <w:t>University</w:t>
      </w:r>
      <w:proofErr w:type="spellEnd"/>
      <w:r w:rsidRPr="00A46874">
        <w:rPr>
          <w:rFonts w:ascii="Bell MT" w:hAnsi="Bell MT"/>
        </w:rPr>
        <w:t xml:space="preserve"> of Tennessee </w:t>
      </w:r>
      <w:proofErr w:type="spellStart"/>
      <w:r w:rsidRPr="00A46874">
        <w:rPr>
          <w:rFonts w:ascii="Bell MT" w:hAnsi="Bell MT"/>
        </w:rPr>
        <w:t>Press</w:t>
      </w:r>
      <w:proofErr w:type="spellEnd"/>
      <w:r w:rsidRPr="00A46874">
        <w:rPr>
          <w:rFonts w:ascii="Bell MT" w:hAnsi="Bell MT"/>
        </w:rPr>
        <w:t>.</w:t>
      </w:r>
    </w:p>
    <w:p w:rsidR="00A46874" w:rsidRPr="00A46874" w:rsidRDefault="004140D6" w:rsidP="00A46874">
      <w:pPr>
        <w:spacing w:before="120"/>
        <w:jc w:val="both"/>
        <w:rPr>
          <w:rFonts w:ascii="Bell MT" w:hAnsi="Bell MT" w:cs="Times"/>
        </w:rPr>
      </w:pPr>
      <w:proofErr w:type="spellStart"/>
      <w:r w:rsidRPr="00A46874">
        <w:rPr>
          <w:rFonts w:ascii="Bell MT" w:hAnsi="Bell MT" w:cs="Times"/>
        </w:rPr>
        <w:t>Gusfield</w:t>
      </w:r>
      <w:proofErr w:type="spellEnd"/>
      <w:r w:rsidRPr="00A46874">
        <w:rPr>
          <w:rFonts w:ascii="Bell MT" w:hAnsi="Bell MT" w:cs="Times"/>
        </w:rPr>
        <w:t xml:space="preserve"> J. </w:t>
      </w:r>
      <w:r w:rsidR="00992687" w:rsidRPr="00A46874">
        <w:rPr>
          <w:rFonts w:ascii="Bell MT" w:hAnsi="Bell MT" w:cs="Times"/>
        </w:rPr>
        <w:t xml:space="preserve">(2009), </w:t>
      </w:r>
      <w:r w:rsidR="00992687" w:rsidRPr="00A46874">
        <w:rPr>
          <w:rFonts w:ascii="Bell MT" w:hAnsi="Bell MT" w:cs="Times"/>
          <w:i/>
        </w:rPr>
        <w:t>La culture des problèmes publ</w:t>
      </w:r>
      <w:bookmarkStart w:id="0" w:name="_GoBack"/>
      <w:bookmarkEnd w:id="0"/>
      <w:r w:rsidR="00992687" w:rsidRPr="00A46874">
        <w:rPr>
          <w:rFonts w:ascii="Bell MT" w:hAnsi="Bell MT" w:cs="Times"/>
          <w:i/>
        </w:rPr>
        <w:t>ics</w:t>
      </w:r>
      <w:r w:rsidR="00992687" w:rsidRPr="00A46874">
        <w:rPr>
          <w:rFonts w:ascii="Bell MT" w:hAnsi="Bell MT" w:cs="Times"/>
        </w:rPr>
        <w:t xml:space="preserve">, Paris, </w:t>
      </w:r>
      <w:proofErr w:type="spellStart"/>
      <w:r w:rsidR="00992687" w:rsidRPr="00A46874">
        <w:rPr>
          <w:rFonts w:ascii="Bell MT" w:hAnsi="Bell MT" w:cs="Times"/>
        </w:rPr>
        <w:t>Economica</w:t>
      </w:r>
      <w:proofErr w:type="spellEnd"/>
      <w:r w:rsidR="00992687" w:rsidRPr="00A46874">
        <w:rPr>
          <w:rFonts w:ascii="Bell MT" w:hAnsi="Bell MT" w:cs="Times"/>
        </w:rPr>
        <w:t>.</w:t>
      </w:r>
    </w:p>
    <w:p w:rsidR="000A5639" w:rsidRPr="00A46874" w:rsidRDefault="00A46874" w:rsidP="00A46874">
      <w:pPr>
        <w:spacing w:before="120"/>
        <w:jc w:val="both"/>
        <w:rPr>
          <w:rFonts w:ascii="Bell MT" w:hAnsi="Bell MT" w:cs="Times"/>
        </w:rPr>
      </w:pPr>
      <w:r w:rsidRPr="00A46874">
        <w:rPr>
          <w:rFonts w:ascii="Bell MT" w:hAnsi="Bell MT"/>
        </w:rPr>
        <w:t>Hugues D. (2000), « </w:t>
      </w:r>
      <w:r w:rsidRPr="00A46874">
        <w:rPr>
          <w:rFonts w:ascii="Bell MT" w:eastAsia="Times New Roman" w:hAnsi="Bell MT" w:cs="Times New Roman"/>
        </w:rPr>
        <w:t xml:space="preserve">The "Natasha" Trade: The Transnational </w:t>
      </w:r>
      <w:proofErr w:type="spellStart"/>
      <w:r w:rsidRPr="00A46874">
        <w:rPr>
          <w:rFonts w:ascii="Bell MT" w:eastAsia="Times New Roman" w:hAnsi="Bell MT" w:cs="Times New Roman"/>
        </w:rPr>
        <w:t>Shadow</w:t>
      </w:r>
      <w:proofErr w:type="spellEnd"/>
      <w:r w:rsidRPr="00A46874">
        <w:rPr>
          <w:rFonts w:ascii="Bell MT" w:eastAsia="Times New Roman" w:hAnsi="Bell MT" w:cs="Times New Roman"/>
        </w:rPr>
        <w:t xml:space="preserve"> </w:t>
      </w:r>
      <w:proofErr w:type="spellStart"/>
      <w:r w:rsidRPr="00A46874">
        <w:rPr>
          <w:rFonts w:ascii="Bell MT" w:eastAsia="Times New Roman" w:hAnsi="Bell MT" w:cs="Times New Roman"/>
        </w:rPr>
        <w:t>Market</w:t>
      </w:r>
      <w:proofErr w:type="spellEnd"/>
      <w:r w:rsidRPr="00A46874">
        <w:rPr>
          <w:rFonts w:ascii="Bell MT" w:eastAsia="Times New Roman" w:hAnsi="Bell MT" w:cs="Times New Roman"/>
        </w:rPr>
        <w:t xml:space="preserve"> of </w:t>
      </w:r>
      <w:proofErr w:type="spellStart"/>
      <w:r w:rsidRPr="00A46874">
        <w:rPr>
          <w:rFonts w:ascii="Bell MT" w:eastAsia="Times New Roman" w:hAnsi="Bell MT" w:cs="Times New Roman"/>
        </w:rPr>
        <w:t>Trafficking</w:t>
      </w:r>
      <w:proofErr w:type="spellEnd"/>
      <w:r w:rsidRPr="00A46874">
        <w:rPr>
          <w:rFonts w:ascii="Bell MT" w:eastAsia="Times New Roman" w:hAnsi="Bell MT" w:cs="Times New Roman"/>
        </w:rPr>
        <w:t xml:space="preserve"> in </w:t>
      </w:r>
      <w:proofErr w:type="spellStart"/>
      <w:r w:rsidRPr="00A46874">
        <w:rPr>
          <w:rFonts w:ascii="Bell MT" w:eastAsia="Times New Roman" w:hAnsi="Bell MT" w:cs="Times New Roman"/>
        </w:rPr>
        <w:t>Women</w:t>
      </w:r>
      <w:proofErr w:type="spellEnd"/>
      <w:r w:rsidRPr="00A46874">
        <w:rPr>
          <w:rFonts w:ascii="Bell MT" w:eastAsia="Times New Roman" w:hAnsi="Bell MT" w:cs="Times New Roman"/>
        </w:rPr>
        <w:t> »</w:t>
      </w:r>
      <w:r w:rsidRPr="00A46874">
        <w:rPr>
          <w:rFonts w:ascii="Bell MT" w:eastAsia="Times New Roman" w:hAnsi="Bell MT" w:cs="Times New Roman"/>
          <w:b/>
          <w:bCs/>
        </w:rPr>
        <w:t xml:space="preserve">, </w:t>
      </w:r>
      <w:r w:rsidRPr="00A46874">
        <w:rPr>
          <w:rStyle w:val="CitationHTML"/>
          <w:rFonts w:ascii="Bell MT" w:eastAsia="Times New Roman" w:hAnsi="Bell MT" w:cs="Times New Roman"/>
          <w:b/>
          <w:bCs/>
        </w:rPr>
        <w:t>J</w:t>
      </w:r>
      <w:r w:rsidRPr="00A46874">
        <w:rPr>
          <w:rStyle w:val="CitationHTML"/>
          <w:rFonts w:ascii="Bell MT" w:eastAsia="Times New Roman" w:hAnsi="Bell MT" w:cs="Times New Roman"/>
        </w:rPr>
        <w:t xml:space="preserve">ournal of International </w:t>
      </w:r>
      <w:proofErr w:type="spellStart"/>
      <w:r w:rsidRPr="00A46874">
        <w:rPr>
          <w:rStyle w:val="CitationHTML"/>
          <w:rFonts w:ascii="Bell MT" w:eastAsia="Times New Roman" w:hAnsi="Bell MT" w:cs="Times New Roman"/>
        </w:rPr>
        <w:t>Affairs</w:t>
      </w:r>
      <w:proofErr w:type="spellEnd"/>
      <w:r w:rsidRPr="00A46874">
        <w:rPr>
          <w:rFonts w:ascii="Bell MT" w:eastAsia="Times New Roman" w:hAnsi="Bell MT" w:cs="Times New Roman"/>
        </w:rPr>
        <w:t xml:space="preserve">, 53 (2), p. 625-651 ; </w:t>
      </w:r>
      <w:hyperlink r:id="rId8" w:anchor="page_scan_tab_contents" w:history="1">
        <w:r w:rsidR="000A5639" w:rsidRPr="00A46874">
          <w:rPr>
            <w:rStyle w:val="Lienhypertexte"/>
            <w:rFonts w:ascii="Bell MT" w:hAnsi="Bell MT" w:cs="Times"/>
          </w:rPr>
          <w:t>http://www.jstor.org/stable/24357768?seq=1#page_scan_tab_contents</w:t>
        </w:r>
      </w:hyperlink>
    </w:p>
    <w:p w:rsidR="00EE476B" w:rsidRPr="00A46874" w:rsidRDefault="00EE476B" w:rsidP="00EE476B">
      <w:pPr>
        <w:spacing w:before="120"/>
        <w:jc w:val="both"/>
        <w:rPr>
          <w:rFonts w:ascii="Bell MT" w:hAnsi="Bell MT" w:cs="Times"/>
          <w:color w:val="0000FF" w:themeColor="hyperlink"/>
          <w:u w:val="single"/>
        </w:rPr>
      </w:pPr>
      <w:r w:rsidRPr="00A46874">
        <w:rPr>
          <w:rFonts w:ascii="Bell MT" w:hAnsi="Bell MT" w:cs="Times"/>
        </w:rPr>
        <w:t>Jaksic M. (2011), « </w:t>
      </w:r>
      <w:r w:rsidRPr="00A46874">
        <w:rPr>
          <w:rStyle w:val="titre10"/>
          <w:rFonts w:ascii="Bell MT" w:eastAsia="Times New Roman" w:hAnsi="Bell MT" w:cs="Times New Roman"/>
        </w:rPr>
        <w:t xml:space="preserve">État de littérature. Déconstruire pour dénoncer : la traite des êtres humains en débat », </w:t>
      </w:r>
      <w:r w:rsidRPr="00A46874">
        <w:rPr>
          <w:rStyle w:val="titre10"/>
          <w:rFonts w:ascii="Bell MT" w:eastAsia="Times New Roman" w:hAnsi="Bell MT" w:cs="Times New Roman"/>
          <w:i/>
        </w:rPr>
        <w:t>Critique internationale</w:t>
      </w:r>
      <w:r w:rsidRPr="00A46874">
        <w:rPr>
          <w:rStyle w:val="titre10"/>
          <w:rFonts w:ascii="Bell MT" w:eastAsia="Times New Roman" w:hAnsi="Bell MT" w:cs="Times New Roman"/>
        </w:rPr>
        <w:t xml:space="preserve">, n° 53, p. 169-182 ; </w:t>
      </w:r>
      <w:hyperlink r:id="rId9" w:history="1">
        <w:r w:rsidRPr="00A46874">
          <w:rPr>
            <w:rStyle w:val="Lienhypertexte"/>
            <w:rFonts w:ascii="Bell MT" w:hAnsi="Bell MT" w:cs="Times"/>
          </w:rPr>
          <w:t>https://www.cairn.info/revue-critique-internationale-2011-4-page-169.htm</w:t>
        </w:r>
      </w:hyperlink>
    </w:p>
    <w:p w:rsidR="00EE476B" w:rsidRPr="00A46874" w:rsidRDefault="004828BA" w:rsidP="00EE476B">
      <w:pPr>
        <w:spacing w:before="120"/>
        <w:jc w:val="both"/>
        <w:rPr>
          <w:rStyle w:val="Lienhypertexte"/>
          <w:rFonts w:ascii="Bell MT" w:hAnsi="Bell MT" w:cs="Times"/>
        </w:rPr>
      </w:pPr>
      <w:r w:rsidRPr="00A46874">
        <w:rPr>
          <w:rFonts w:ascii="Bell MT" w:hAnsi="Bell MT" w:cs="Times"/>
        </w:rPr>
        <w:t>Jaksic M. (2013), « </w:t>
      </w:r>
      <w:r w:rsidRPr="00A46874">
        <w:rPr>
          <w:rFonts w:ascii="Bell MT" w:eastAsia="Times New Roman" w:hAnsi="Bell MT" w:cs="Times New Roman"/>
        </w:rPr>
        <w:t xml:space="preserve">Devenir victime de la traite. L’épreuve des regards institutionnels », </w:t>
      </w:r>
      <w:r w:rsidRPr="00A46874">
        <w:rPr>
          <w:rFonts w:ascii="Bell MT" w:eastAsia="Times New Roman" w:hAnsi="Bell MT" w:cs="Times New Roman"/>
          <w:i/>
        </w:rPr>
        <w:t>Actes de la recherche en sciences sociales</w:t>
      </w:r>
      <w:r w:rsidRPr="00A46874">
        <w:rPr>
          <w:rFonts w:ascii="Bell MT" w:eastAsia="Times New Roman" w:hAnsi="Bell MT" w:cs="Times New Roman"/>
        </w:rPr>
        <w:t xml:space="preserve">, n° 198, p. 37-48 ; </w:t>
      </w:r>
      <w:hyperlink r:id="rId10" w:history="1">
        <w:r w:rsidRPr="00A46874">
          <w:rPr>
            <w:rStyle w:val="Lienhypertexte"/>
            <w:rFonts w:ascii="Bell MT" w:hAnsi="Bell MT" w:cs="Times"/>
          </w:rPr>
          <w:t>http://www.cairn.info/revue-actes-de-la-recherche-en-sciences-sociales-2013-3-page-37.htm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 w:cs="Times"/>
        </w:rPr>
      </w:pPr>
      <w:r w:rsidRPr="00A46874">
        <w:rPr>
          <w:rFonts w:ascii="Bell MT" w:hAnsi="Bell MT" w:cs="Times"/>
        </w:rPr>
        <w:t xml:space="preserve">Jaksic M. (2016), </w:t>
      </w:r>
      <w:r w:rsidRPr="00A46874">
        <w:rPr>
          <w:rFonts w:ascii="Bell MT" w:hAnsi="Bell MT" w:cs="Times"/>
          <w:i/>
        </w:rPr>
        <w:t>La Traite des êtres humains en France</w:t>
      </w:r>
      <w:r w:rsidRPr="00A46874">
        <w:rPr>
          <w:rFonts w:ascii="Bell MT" w:hAnsi="Bell MT" w:cs="Times"/>
        </w:rPr>
        <w:t>, Paris, Éditions du CNRS.</w:t>
      </w:r>
    </w:p>
    <w:p w:rsidR="00992687" w:rsidRPr="00A46874" w:rsidRDefault="00992687" w:rsidP="004A38FF">
      <w:pPr>
        <w:spacing w:before="120"/>
        <w:jc w:val="both"/>
        <w:rPr>
          <w:rFonts w:ascii="Bell MT" w:hAnsi="Bell MT" w:cs="Times"/>
          <w:lang w:val="en-US"/>
        </w:rPr>
      </w:pPr>
      <w:proofErr w:type="spellStart"/>
      <w:r w:rsidRPr="00A46874">
        <w:rPr>
          <w:rFonts w:ascii="Bell MT" w:hAnsi="Bell MT" w:cs="Times"/>
        </w:rPr>
        <w:t>Limoncelli</w:t>
      </w:r>
      <w:proofErr w:type="spellEnd"/>
      <w:r w:rsidRPr="00A46874">
        <w:rPr>
          <w:rFonts w:ascii="Bell MT" w:hAnsi="Bell MT" w:cs="Times"/>
        </w:rPr>
        <w:t xml:space="preserve"> S.A. (</w:t>
      </w:r>
      <w:r w:rsidRPr="00A46874">
        <w:rPr>
          <w:rFonts w:ascii="Bell MT" w:hAnsi="Bell MT" w:cs="Times"/>
          <w:lang w:val="en-US"/>
        </w:rPr>
        <w:t>2010)</w:t>
      </w:r>
      <w:r w:rsidRPr="00A46874">
        <w:rPr>
          <w:rFonts w:ascii="Bell MT" w:hAnsi="Bell MT" w:cs="Times"/>
        </w:rPr>
        <w:t xml:space="preserve">, </w:t>
      </w:r>
      <w:r w:rsidRPr="00A46874">
        <w:rPr>
          <w:rFonts w:ascii="Bell MT" w:hAnsi="Bell MT" w:cs="Times"/>
          <w:i/>
        </w:rPr>
        <w:t xml:space="preserve">The </w:t>
      </w:r>
      <w:proofErr w:type="spellStart"/>
      <w:r w:rsidRPr="00A46874">
        <w:rPr>
          <w:rFonts w:ascii="Bell MT" w:hAnsi="Bell MT" w:cs="Times"/>
          <w:i/>
        </w:rPr>
        <w:t>Politics</w:t>
      </w:r>
      <w:proofErr w:type="spellEnd"/>
      <w:r w:rsidRPr="00A46874">
        <w:rPr>
          <w:rFonts w:ascii="Bell MT" w:hAnsi="Bell MT" w:cs="Times"/>
          <w:i/>
        </w:rPr>
        <w:t xml:space="preserve"> of </w:t>
      </w:r>
      <w:proofErr w:type="spellStart"/>
      <w:r w:rsidRPr="00A46874">
        <w:rPr>
          <w:rFonts w:ascii="Bell MT" w:hAnsi="Bell MT" w:cs="Times"/>
          <w:i/>
        </w:rPr>
        <w:t>Trafficking</w:t>
      </w:r>
      <w:proofErr w:type="spellEnd"/>
      <w:r w:rsidRPr="00A46874">
        <w:rPr>
          <w:rFonts w:ascii="Bell MT" w:hAnsi="Bell MT" w:cs="Times"/>
          <w:i/>
        </w:rPr>
        <w:t xml:space="preserve">. </w:t>
      </w:r>
      <w:r w:rsidRPr="00A46874">
        <w:rPr>
          <w:rFonts w:ascii="Bell MT" w:hAnsi="Bell MT" w:cs="Times"/>
          <w:i/>
          <w:lang w:val="en-US"/>
        </w:rPr>
        <w:t>The First International Movement to Combat the Sexual Exploitation of Women</w:t>
      </w:r>
      <w:r w:rsidRPr="00A46874">
        <w:rPr>
          <w:rFonts w:ascii="Bell MT" w:hAnsi="Bell MT" w:cs="Times"/>
          <w:lang w:val="en-US"/>
        </w:rPr>
        <w:t>, Stanford, Stanford University Press.</w:t>
      </w:r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Mathieu L. (2014), </w:t>
      </w:r>
      <w:r w:rsidRPr="00A46874">
        <w:rPr>
          <w:rFonts w:ascii="Bell MT" w:hAnsi="Bell MT"/>
          <w:i/>
        </w:rPr>
        <w:t>La Fin du tapin. Sociologie de la croisade pour l’abolition de la prostitution</w:t>
      </w:r>
      <w:r w:rsidRPr="00A46874">
        <w:rPr>
          <w:rFonts w:ascii="Bell MT" w:hAnsi="Bell MT"/>
        </w:rPr>
        <w:t xml:space="preserve">, Paris, F. </w:t>
      </w:r>
      <w:proofErr w:type="spellStart"/>
      <w:r w:rsidRPr="00A46874">
        <w:rPr>
          <w:rFonts w:ascii="Bell MT" w:hAnsi="Bell MT"/>
        </w:rPr>
        <w:t>Bourin</w:t>
      </w:r>
      <w:proofErr w:type="spellEnd"/>
      <w:r w:rsidRPr="00A46874">
        <w:rPr>
          <w:rFonts w:ascii="Bell MT" w:hAnsi="Bell MT"/>
        </w:rPr>
        <w:t>.</w:t>
      </w:r>
    </w:p>
    <w:p w:rsidR="00A733E8" w:rsidRPr="00A46874" w:rsidRDefault="00A733E8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Mathieu L. (2016), </w:t>
      </w:r>
      <w:r w:rsidR="009D7ADE" w:rsidRPr="00A46874">
        <w:rPr>
          <w:rFonts w:ascii="Bell MT" w:hAnsi="Bell MT"/>
        </w:rPr>
        <w:t xml:space="preserve">« Le mouvement abolitionniste français dans l’après-guerre. Recompositions et reconversions de la croisade contre la prostitution réglementée », </w:t>
      </w:r>
      <w:r w:rsidR="009D7ADE" w:rsidRPr="00A46874">
        <w:rPr>
          <w:rFonts w:ascii="Bell MT" w:hAnsi="Bell MT"/>
          <w:i/>
        </w:rPr>
        <w:lastRenderedPageBreak/>
        <w:t>Déviance et société</w:t>
      </w:r>
      <w:r w:rsidR="009D7ADE" w:rsidRPr="00A46874">
        <w:rPr>
          <w:rFonts w:ascii="Bell MT" w:hAnsi="Bell MT"/>
        </w:rPr>
        <w:t xml:space="preserve">, vol. 40, n° 1, p. 79-100 ; </w:t>
      </w:r>
      <w:hyperlink r:id="rId11" w:history="1">
        <w:r w:rsidR="009D7ADE" w:rsidRPr="00A46874">
          <w:rPr>
            <w:rStyle w:val="Lienhypertexte"/>
            <w:rFonts w:ascii="Bell MT" w:hAnsi="Bell MT"/>
          </w:rPr>
          <w:t>http://www.cairn.info/revue-deviance-et-societe-2016-1-p-79.htm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r w:rsidRPr="00A46874">
        <w:rPr>
          <w:rFonts w:ascii="Bell MT" w:hAnsi="Bell MT"/>
        </w:rPr>
        <w:t xml:space="preserve">Morin E. (1969), </w:t>
      </w:r>
      <w:r w:rsidRPr="00A46874">
        <w:rPr>
          <w:rFonts w:ascii="Bell MT" w:hAnsi="Bell MT"/>
          <w:i/>
        </w:rPr>
        <w:t>La Rumeur d’Orléans</w:t>
      </w:r>
      <w:r w:rsidRPr="00A46874">
        <w:rPr>
          <w:rFonts w:ascii="Bell MT" w:hAnsi="Bell MT"/>
        </w:rPr>
        <w:t>, Paris, Seuil.</w:t>
      </w:r>
    </w:p>
    <w:p w:rsidR="00992687" w:rsidRPr="00A46874" w:rsidRDefault="00992687" w:rsidP="004A38FF">
      <w:pPr>
        <w:spacing w:before="120"/>
        <w:jc w:val="both"/>
        <w:rPr>
          <w:rFonts w:ascii="Bell MT" w:hAnsi="Bell MT" w:cs="Times"/>
        </w:rPr>
      </w:pPr>
      <w:r w:rsidRPr="00A46874">
        <w:rPr>
          <w:rFonts w:ascii="Bell MT" w:hAnsi="Bell MT" w:cs="Times"/>
        </w:rPr>
        <w:t xml:space="preserve">Poulin R. (2009), « Abolitionnistes et réglementaristes : la bataille autour du Protocole contre la traite des personnes de la </w:t>
      </w:r>
      <w:r w:rsidRPr="00A46874">
        <w:rPr>
          <w:rFonts w:ascii="Bell MT" w:hAnsi="Bell MT" w:cs="Times"/>
          <w:i/>
        </w:rPr>
        <w:t>Convention des Nations Unies contre la criminalité transnationale organisée</w:t>
      </w:r>
      <w:r w:rsidRPr="00A46874">
        <w:rPr>
          <w:rFonts w:ascii="Bell MT" w:hAnsi="Bell MT" w:cs="Times"/>
        </w:rPr>
        <w:t xml:space="preserve"> », </w:t>
      </w:r>
      <w:r w:rsidRPr="00A46874">
        <w:rPr>
          <w:rFonts w:ascii="Bell MT" w:hAnsi="Bell MT" w:cs="Times"/>
          <w:i/>
        </w:rPr>
        <w:t>Revue Tiers-Monde</w:t>
      </w:r>
      <w:r w:rsidRPr="00A46874">
        <w:rPr>
          <w:rFonts w:ascii="Bell MT" w:hAnsi="Bell MT" w:cs="Times"/>
        </w:rPr>
        <w:t>, n° 199, p. 663-678</w:t>
      </w:r>
      <w:r w:rsidR="009D7ADE" w:rsidRPr="00A46874">
        <w:rPr>
          <w:rFonts w:ascii="Bell MT" w:hAnsi="Bell MT" w:cs="Times"/>
        </w:rPr>
        <w:t xml:space="preserve"> ; </w:t>
      </w:r>
      <w:hyperlink r:id="rId12" w:history="1">
        <w:r w:rsidR="009D7ADE" w:rsidRPr="00A46874">
          <w:rPr>
            <w:rStyle w:val="Lienhypertexte"/>
            <w:rFonts w:ascii="Bell MT" w:hAnsi="Bell MT" w:cs="Times"/>
          </w:rPr>
          <w:t>http://www.cairn.info/revue-tiers-monde-2009-3-page-663.htm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proofErr w:type="spellStart"/>
      <w:r w:rsidRPr="00A46874">
        <w:rPr>
          <w:rFonts w:ascii="Bell MT" w:hAnsi="Bell MT"/>
        </w:rPr>
        <w:t>Stead</w:t>
      </w:r>
      <w:proofErr w:type="spellEnd"/>
      <w:r w:rsidRPr="00A46874">
        <w:rPr>
          <w:rFonts w:ascii="Bell MT" w:hAnsi="Bell MT"/>
        </w:rPr>
        <w:t xml:space="preserve"> W.T. (1885), </w:t>
      </w:r>
      <w:r w:rsidRPr="00A46874">
        <w:rPr>
          <w:rFonts w:ascii="Bell MT" w:hAnsi="Bell MT"/>
          <w:i/>
        </w:rPr>
        <w:t>Les Scandales de Londres</w:t>
      </w:r>
      <w:r w:rsidRPr="00A46874">
        <w:rPr>
          <w:rFonts w:ascii="Bell MT" w:hAnsi="Bell MT"/>
        </w:rPr>
        <w:t>, Paris, Dentu.</w:t>
      </w:r>
    </w:p>
    <w:p w:rsidR="0045201B" w:rsidRPr="00A46874" w:rsidRDefault="0045201B" w:rsidP="0045201B">
      <w:pPr>
        <w:spacing w:before="120"/>
        <w:jc w:val="both"/>
        <w:rPr>
          <w:rFonts w:ascii="Bell MT" w:hAnsi="Bell MT" w:cs="Times"/>
        </w:rPr>
      </w:pPr>
      <w:proofErr w:type="spellStart"/>
      <w:r w:rsidRPr="00A46874">
        <w:rPr>
          <w:rFonts w:ascii="Bell MT" w:hAnsi="Bell MT" w:cs="Times"/>
        </w:rPr>
        <w:t>Stoler</w:t>
      </w:r>
      <w:proofErr w:type="spellEnd"/>
      <w:r w:rsidRPr="00A46874">
        <w:rPr>
          <w:rFonts w:ascii="Bell MT" w:hAnsi="Bell MT" w:cs="Times"/>
        </w:rPr>
        <w:t xml:space="preserve"> A.L. [2013], </w:t>
      </w:r>
      <w:r w:rsidRPr="00A46874">
        <w:rPr>
          <w:rFonts w:ascii="Bell MT" w:hAnsi="Bell MT" w:cs="Times"/>
          <w:i/>
        </w:rPr>
        <w:t>La Chair de l’empire</w:t>
      </w:r>
      <w:r w:rsidRPr="00A46874">
        <w:rPr>
          <w:rFonts w:ascii="Bell MT" w:hAnsi="Bell MT" w:cs="Times"/>
        </w:rPr>
        <w:t>, Paris, La Découverte.</w:t>
      </w:r>
    </w:p>
    <w:p w:rsidR="0045201B" w:rsidRPr="00A46874" w:rsidRDefault="0045201B" w:rsidP="0045201B">
      <w:pPr>
        <w:spacing w:before="120"/>
        <w:jc w:val="both"/>
        <w:rPr>
          <w:rFonts w:ascii="Bell MT" w:hAnsi="Bell MT" w:cs="Times"/>
        </w:rPr>
      </w:pPr>
      <w:r w:rsidRPr="00A46874">
        <w:rPr>
          <w:rFonts w:ascii="Bell MT" w:hAnsi="Bell MT" w:cs="Times"/>
        </w:rPr>
        <w:t xml:space="preserve">Taraud C. (2003), </w:t>
      </w:r>
      <w:r w:rsidRPr="00A46874">
        <w:rPr>
          <w:rFonts w:ascii="Bell MT" w:hAnsi="Bell MT" w:cs="Times"/>
          <w:i/>
        </w:rPr>
        <w:t>La Prostitution coloniale. Algérie, Tunisie, Maroc (1830-1962)</w:t>
      </w:r>
      <w:r w:rsidRPr="00A46874">
        <w:rPr>
          <w:rFonts w:ascii="Bell MT" w:hAnsi="Bell MT" w:cs="Times"/>
        </w:rPr>
        <w:t>, Paris, Payot.</w:t>
      </w:r>
    </w:p>
    <w:p w:rsidR="0045201B" w:rsidRPr="00A46874" w:rsidRDefault="0045201B" w:rsidP="0045201B">
      <w:pPr>
        <w:spacing w:before="120"/>
        <w:jc w:val="both"/>
        <w:rPr>
          <w:rFonts w:ascii="Bell MT" w:hAnsi="Bell MT" w:cs="Times"/>
        </w:rPr>
      </w:pPr>
      <w:proofErr w:type="spellStart"/>
      <w:r w:rsidRPr="00A46874">
        <w:rPr>
          <w:rFonts w:ascii="Bell MT" w:hAnsi="Bell MT" w:cs="Times"/>
        </w:rPr>
        <w:t>Tracol</w:t>
      </w:r>
      <w:proofErr w:type="spellEnd"/>
      <w:r w:rsidRPr="00A46874">
        <w:rPr>
          <w:rFonts w:ascii="Bell MT" w:hAnsi="Bell MT" w:cs="Times"/>
        </w:rPr>
        <w:t>-Huynh I. (2009), « </w:t>
      </w:r>
      <w:r w:rsidRPr="00A46874">
        <w:rPr>
          <w:rFonts w:ascii="Bell MT" w:eastAsia="MS Mincho" w:hAnsi="Bell MT" w:cs="Times"/>
        </w:rPr>
        <w:t>La prostitution au Tonkin colonial, entre races et genres</w:t>
      </w:r>
      <w:r w:rsidRPr="00A46874">
        <w:rPr>
          <w:rFonts w:ascii="Bell MT" w:hAnsi="Bell MT" w:cs="Times"/>
        </w:rPr>
        <w:t xml:space="preserve"> », </w:t>
      </w:r>
      <w:r w:rsidRPr="00A46874">
        <w:rPr>
          <w:rFonts w:ascii="Bell MT" w:hAnsi="Bell MT" w:cs="Times"/>
          <w:i/>
        </w:rPr>
        <w:t>Genre, sexualité et société</w:t>
      </w:r>
      <w:r w:rsidRPr="00A46874">
        <w:rPr>
          <w:rFonts w:ascii="Bell MT" w:hAnsi="Bell MT" w:cs="Times"/>
        </w:rPr>
        <w:t xml:space="preserve">, n° 2, </w:t>
      </w:r>
      <w:hyperlink r:id="rId13" w:anchor="article-1219" w:history="1">
        <w:r w:rsidRPr="00A46874">
          <w:rPr>
            <w:rStyle w:val="Lienhypertexte"/>
            <w:rFonts w:ascii="Bell MT" w:hAnsi="Bell MT" w:cs="Times"/>
          </w:rPr>
          <w:t>http://gss.revues.org/1219#article-1219</w:t>
        </w:r>
      </w:hyperlink>
    </w:p>
    <w:p w:rsidR="004A38FF" w:rsidRPr="00A46874" w:rsidRDefault="004A38FF" w:rsidP="004A38FF">
      <w:pPr>
        <w:spacing w:before="120"/>
        <w:jc w:val="both"/>
        <w:rPr>
          <w:rFonts w:ascii="Bell MT" w:hAnsi="Bell MT"/>
        </w:rPr>
      </w:pPr>
      <w:proofErr w:type="spellStart"/>
      <w:r w:rsidRPr="00A46874">
        <w:rPr>
          <w:rFonts w:ascii="Bell MT" w:hAnsi="Bell MT"/>
        </w:rPr>
        <w:t>Walkowitz</w:t>
      </w:r>
      <w:proofErr w:type="spellEnd"/>
      <w:r w:rsidRPr="00A46874">
        <w:rPr>
          <w:rFonts w:ascii="Bell MT" w:hAnsi="Bell MT"/>
        </w:rPr>
        <w:t xml:space="preserve"> J. (1992), </w:t>
      </w:r>
      <w:r w:rsidRPr="00A46874">
        <w:rPr>
          <w:rFonts w:ascii="Bell MT" w:hAnsi="Bell MT"/>
          <w:i/>
        </w:rPr>
        <w:t xml:space="preserve">City of </w:t>
      </w:r>
      <w:proofErr w:type="spellStart"/>
      <w:r w:rsidRPr="00A46874">
        <w:rPr>
          <w:rFonts w:ascii="Bell MT" w:hAnsi="Bell MT"/>
          <w:i/>
        </w:rPr>
        <w:t>DreadfulDelight</w:t>
      </w:r>
      <w:proofErr w:type="spellEnd"/>
      <w:r w:rsidRPr="00A46874">
        <w:rPr>
          <w:rFonts w:ascii="Bell MT" w:hAnsi="Bell MT"/>
        </w:rPr>
        <w:t>, Londres, Virago.</w:t>
      </w:r>
    </w:p>
    <w:p w:rsidR="00992687" w:rsidRPr="00A46874" w:rsidRDefault="00992687" w:rsidP="004A38FF">
      <w:pPr>
        <w:spacing w:before="120"/>
        <w:jc w:val="both"/>
        <w:rPr>
          <w:rFonts w:ascii="Bell MT" w:hAnsi="Bell MT"/>
        </w:rPr>
      </w:pPr>
      <w:proofErr w:type="spellStart"/>
      <w:r w:rsidRPr="00A46874">
        <w:rPr>
          <w:rFonts w:ascii="Bell MT" w:hAnsi="Bell MT" w:cs="Times"/>
          <w:lang w:val="en-US"/>
        </w:rPr>
        <w:t>Weitzer</w:t>
      </w:r>
      <w:proofErr w:type="spellEnd"/>
      <w:r w:rsidRPr="00A46874">
        <w:rPr>
          <w:rFonts w:ascii="Bell MT" w:hAnsi="Bell MT" w:cs="Times"/>
          <w:lang w:val="en-US"/>
        </w:rPr>
        <w:t xml:space="preserve"> R. (2007), </w:t>
      </w:r>
      <w:r w:rsidRPr="00A46874">
        <w:rPr>
          <w:rFonts w:ascii="Bell MT" w:hAnsi="Bell MT" w:cs="Times"/>
          <w:lang w:val="en-US" w:bidi="fr-FR"/>
        </w:rPr>
        <w:t xml:space="preserve">« The Social Construction of Sex Trafficking: Ideology and Institutionalization of a Moral Crusade », </w:t>
      </w:r>
      <w:r w:rsidRPr="00A46874">
        <w:rPr>
          <w:rFonts w:ascii="Bell MT" w:hAnsi="Bell MT" w:cs="Times"/>
          <w:i/>
          <w:iCs/>
          <w:lang w:val="en-US" w:bidi="fr-FR"/>
        </w:rPr>
        <w:t>Politics &amp; Society</w:t>
      </w:r>
      <w:r w:rsidRPr="00A46874">
        <w:rPr>
          <w:rFonts w:ascii="Bell MT" w:hAnsi="Bell MT" w:cs="Times"/>
          <w:lang w:val="en-US" w:bidi="fr-FR"/>
        </w:rPr>
        <w:t>, 35 (3), p. 447-475</w:t>
      </w:r>
      <w:r w:rsidR="009D7ADE" w:rsidRPr="00A46874">
        <w:rPr>
          <w:rFonts w:ascii="Bell MT" w:hAnsi="Bell MT" w:cs="Times"/>
          <w:lang w:val="en-US" w:bidi="fr-FR"/>
        </w:rPr>
        <w:t xml:space="preserve">; </w:t>
      </w:r>
      <w:hyperlink r:id="rId14" w:history="1">
        <w:r w:rsidR="009D7ADE" w:rsidRPr="00A46874">
          <w:rPr>
            <w:rStyle w:val="Lienhypertexte"/>
            <w:rFonts w:ascii="Bell MT" w:hAnsi="Bell MT" w:cs="Times"/>
            <w:lang w:val="en-US" w:bidi="fr-FR"/>
          </w:rPr>
          <w:t>http://journals.sagepub.com/doi/abs/10.1177/0032329207304319</w:t>
        </w:r>
      </w:hyperlink>
    </w:p>
    <w:p w:rsidR="004A38FF" w:rsidRPr="00A46874" w:rsidRDefault="004A38FF" w:rsidP="00630E39">
      <w:pPr>
        <w:jc w:val="both"/>
        <w:rPr>
          <w:rFonts w:ascii="Bell MT" w:hAnsi="Bell MT"/>
        </w:rPr>
      </w:pPr>
    </w:p>
    <w:p w:rsidR="00A55262" w:rsidRPr="00A46874" w:rsidRDefault="00A55262">
      <w:pPr>
        <w:rPr>
          <w:rFonts w:ascii="Bell MT" w:hAnsi="Bell MT"/>
        </w:rPr>
      </w:pPr>
    </w:p>
    <w:sectPr w:rsidR="00A55262" w:rsidRPr="00A46874" w:rsidSect="00471D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E46BB5"/>
    <w:rsid w:val="00052D90"/>
    <w:rsid w:val="000A5639"/>
    <w:rsid w:val="004140D6"/>
    <w:rsid w:val="0045201B"/>
    <w:rsid w:val="00471D91"/>
    <w:rsid w:val="004828BA"/>
    <w:rsid w:val="004A38FF"/>
    <w:rsid w:val="00630E39"/>
    <w:rsid w:val="008F378C"/>
    <w:rsid w:val="0094647E"/>
    <w:rsid w:val="00992687"/>
    <w:rsid w:val="009D7ADE"/>
    <w:rsid w:val="00A46874"/>
    <w:rsid w:val="00A55262"/>
    <w:rsid w:val="00A733E8"/>
    <w:rsid w:val="00E46BB5"/>
    <w:rsid w:val="00EC2A06"/>
    <w:rsid w:val="00EE476B"/>
    <w:rsid w:val="00F04310"/>
    <w:rsid w:val="00F9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FF"/>
  </w:style>
  <w:style w:type="paragraph" w:styleId="Titre1">
    <w:name w:val="heading 1"/>
    <w:basedOn w:val="Normal"/>
    <w:link w:val="Titre1Car"/>
    <w:uiPriority w:val="9"/>
    <w:qFormat/>
    <w:rsid w:val="00482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BB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A38FF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8BA"/>
    <w:rPr>
      <w:rFonts w:ascii="Times" w:hAnsi="Times"/>
      <w:b/>
      <w:bCs/>
      <w:kern w:val="36"/>
      <w:sz w:val="48"/>
      <w:szCs w:val="48"/>
    </w:rPr>
  </w:style>
  <w:style w:type="character" w:customStyle="1" w:styleId="titre10">
    <w:name w:val="titre1"/>
    <w:basedOn w:val="Policepardfaut"/>
    <w:rsid w:val="004828BA"/>
  </w:style>
  <w:style w:type="character" w:customStyle="1" w:styleId="sstitre">
    <w:name w:val="sstitre"/>
    <w:basedOn w:val="Policepardfaut"/>
    <w:rsid w:val="004828BA"/>
  </w:style>
  <w:style w:type="character" w:styleId="CitationHTML">
    <w:name w:val="HTML Cite"/>
    <w:basedOn w:val="Policepardfaut"/>
    <w:uiPriority w:val="99"/>
    <w:semiHidden/>
    <w:unhideWhenUsed/>
    <w:rsid w:val="00A468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FF"/>
  </w:style>
  <w:style w:type="paragraph" w:styleId="Titre1">
    <w:name w:val="heading 1"/>
    <w:basedOn w:val="Normal"/>
    <w:link w:val="Titre1Car"/>
    <w:uiPriority w:val="9"/>
    <w:qFormat/>
    <w:rsid w:val="00482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6BB5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4A38FF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828BA"/>
    <w:rPr>
      <w:rFonts w:ascii="Times" w:hAnsi="Times"/>
      <w:b/>
      <w:bCs/>
      <w:kern w:val="36"/>
      <w:sz w:val="48"/>
      <w:szCs w:val="48"/>
    </w:rPr>
  </w:style>
  <w:style w:type="character" w:customStyle="1" w:styleId="titre10">
    <w:name w:val="titre1"/>
    <w:basedOn w:val="Policepardfaut"/>
    <w:rsid w:val="004828BA"/>
  </w:style>
  <w:style w:type="character" w:customStyle="1" w:styleId="sstitre">
    <w:name w:val="sstitre"/>
    <w:basedOn w:val="Policepardfaut"/>
    <w:rsid w:val="004828BA"/>
  </w:style>
  <w:style w:type="character" w:styleId="SiteHTML">
    <w:name w:val="HTML Cite"/>
    <w:basedOn w:val="Policepardfaut"/>
    <w:uiPriority w:val="99"/>
    <w:semiHidden/>
    <w:unhideWhenUsed/>
    <w:rsid w:val="00A468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/stable/24357768?seq=1" TargetMode="External"/><Relationship Id="rId13" Type="http://schemas.openxmlformats.org/officeDocument/2006/relationships/hyperlink" Target="http://gss.revues.org/12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apen.org/search?identifier=341452" TargetMode="External"/><Relationship Id="rId12" Type="http://schemas.openxmlformats.org/officeDocument/2006/relationships/hyperlink" Target="http://www.cairn.info/revue-tiers-monde-2009-3-page-663.htm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s.openedition.org/pucl/731" TargetMode="External"/><Relationship Id="rId11" Type="http://schemas.openxmlformats.org/officeDocument/2006/relationships/hyperlink" Target="http://www.cairn.info/revue-deviance-et-societe-2016-1-p-79.htm" TargetMode="External"/><Relationship Id="rId5" Type="http://schemas.openxmlformats.org/officeDocument/2006/relationships/hyperlink" Target="https://rsa.revues.org/39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airn.info/revue-actes-de-la-recherche-en-sciences-sociales-2013-3-page-37.htm" TargetMode="External"/><Relationship Id="rId4" Type="http://schemas.openxmlformats.org/officeDocument/2006/relationships/hyperlink" Target="http://www.assemblee-nationale.fr/13/rap-info/i3334.asp" TargetMode="External"/><Relationship Id="rId9" Type="http://schemas.openxmlformats.org/officeDocument/2006/relationships/hyperlink" Target="https://www.cairn.info/revue-critique-internationale-2011-4-page-169.htm" TargetMode="External"/><Relationship Id="rId14" Type="http://schemas.openxmlformats.org/officeDocument/2006/relationships/hyperlink" Target="http://journals.sagepub.com/doi/abs/10.1177/0032329207304319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MATHIEU</dc:creator>
  <cp:lastModifiedBy>user</cp:lastModifiedBy>
  <cp:revision>2</cp:revision>
  <dcterms:created xsi:type="dcterms:W3CDTF">2017-06-05T10:36:00Z</dcterms:created>
  <dcterms:modified xsi:type="dcterms:W3CDTF">2017-06-05T10:36:00Z</dcterms:modified>
</cp:coreProperties>
</file>